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DD" w:rsidRDefault="00FD09DD" w:rsidP="00890D5F">
      <w:pPr>
        <w:spacing w:line="240" w:lineRule="auto"/>
        <w:ind w:left="14" w:right="14" w:firstLine="710"/>
      </w:pPr>
      <w:r>
        <w:t>Письмо №79 от 06 февраля 2020 года</w:t>
      </w:r>
    </w:p>
    <w:p w:rsidR="00FD09DD" w:rsidRDefault="00FD09DD" w:rsidP="00890D5F">
      <w:pPr>
        <w:spacing w:line="240" w:lineRule="auto"/>
        <w:ind w:left="14" w:right="14" w:firstLine="710"/>
      </w:pPr>
    </w:p>
    <w:p w:rsidR="00FD09DD" w:rsidRPr="00C356E4" w:rsidRDefault="00FD09DD" w:rsidP="00890D5F">
      <w:pPr>
        <w:spacing w:line="240" w:lineRule="auto"/>
        <w:ind w:left="14" w:right="14" w:firstLine="710"/>
        <w:rPr>
          <w:b/>
        </w:rPr>
      </w:pPr>
      <w:bookmarkStart w:id="0" w:name="_GoBack"/>
      <w:r w:rsidRPr="00C356E4">
        <w:rPr>
          <w:b/>
        </w:rPr>
        <w:t>Об итоговом собеседовании</w:t>
      </w:r>
    </w:p>
    <w:bookmarkEnd w:id="0"/>
    <w:p w:rsidR="00FD09DD" w:rsidRPr="00C356E4" w:rsidRDefault="00FD09DD" w:rsidP="00890D5F">
      <w:pPr>
        <w:spacing w:line="240" w:lineRule="auto"/>
        <w:ind w:left="14" w:right="14" w:firstLine="710"/>
        <w:rPr>
          <w:b/>
        </w:rPr>
      </w:pPr>
    </w:p>
    <w:p w:rsidR="00FD09DD" w:rsidRDefault="00FD09DD" w:rsidP="00890D5F">
      <w:pPr>
        <w:spacing w:line="240" w:lineRule="auto"/>
        <w:ind w:left="14" w:right="14" w:firstLine="710"/>
        <w:jc w:val="right"/>
      </w:pPr>
      <w:r>
        <w:t>Руководителям ОО</w:t>
      </w:r>
    </w:p>
    <w:p w:rsidR="00FD09DD" w:rsidRDefault="00FD09DD" w:rsidP="00890D5F">
      <w:pPr>
        <w:spacing w:line="240" w:lineRule="auto"/>
        <w:ind w:left="14" w:right="14" w:firstLine="710"/>
      </w:pPr>
    </w:p>
    <w:p w:rsidR="00C356E4" w:rsidRDefault="006200AE" w:rsidP="00890D5F">
      <w:pPr>
        <w:spacing w:line="240" w:lineRule="auto"/>
        <w:ind w:left="14" w:right="14" w:firstLine="710"/>
      </w:pPr>
      <w:r>
        <w:t xml:space="preserve">МКУ «Управление образования» Сергокалинского района информирует о том, что </w:t>
      </w:r>
      <w:r w:rsidR="00C356E4">
        <w:t>10 февраля на базе МКОУ «Сергокалинская СОШ №2» проводится семинар по проведению итогового собеседования.</w:t>
      </w:r>
    </w:p>
    <w:p w:rsidR="00C356E4" w:rsidRDefault="00C356E4" w:rsidP="00890D5F">
      <w:pPr>
        <w:spacing w:line="240" w:lineRule="auto"/>
        <w:ind w:left="14" w:right="14" w:firstLine="710"/>
      </w:pPr>
      <w:r>
        <w:t xml:space="preserve">Начало семинара: 9 часов. </w:t>
      </w:r>
    </w:p>
    <w:p w:rsidR="00C356E4" w:rsidRDefault="00C356E4" w:rsidP="00890D5F">
      <w:pPr>
        <w:spacing w:line="240" w:lineRule="auto"/>
        <w:ind w:left="14" w:right="14" w:firstLine="710"/>
      </w:pPr>
      <w:r>
        <w:t>На семинар приглашаются по одному представителю от образовательной организации</w:t>
      </w:r>
      <w:r w:rsidR="00890D5F">
        <w:t>.</w:t>
      </w:r>
    </w:p>
    <w:p w:rsidR="00890D5F" w:rsidRDefault="00890D5F" w:rsidP="00890D5F">
      <w:pPr>
        <w:spacing w:line="240" w:lineRule="auto"/>
        <w:ind w:left="14" w:right="14" w:firstLine="710"/>
      </w:pPr>
      <w:r>
        <w:t>На семинаре будет рассмотрена теоретическая и практические части.</w:t>
      </w:r>
    </w:p>
    <w:p w:rsidR="00890D5F" w:rsidRDefault="00890D5F" w:rsidP="00890D5F">
      <w:pPr>
        <w:spacing w:line="240" w:lineRule="auto"/>
        <w:ind w:left="14" w:right="14" w:firstLine="710"/>
      </w:pPr>
      <w:r>
        <w:t>По окончании семинара будет организована выдача бланков итогового собеседования и форм ИС-9.</w:t>
      </w:r>
    </w:p>
    <w:p w:rsidR="00890D5F" w:rsidRDefault="00890D5F" w:rsidP="00890D5F">
      <w:pPr>
        <w:spacing w:line="240" w:lineRule="auto"/>
        <w:ind w:left="14" w:right="14" w:firstLine="710"/>
      </w:pPr>
      <w:r>
        <w:t>При себе иметь флеш-накопитель для получения форм ИС-9.</w:t>
      </w:r>
    </w:p>
    <w:p w:rsidR="00890D5F" w:rsidRDefault="00890D5F" w:rsidP="00890D5F">
      <w:pPr>
        <w:spacing w:line="240" w:lineRule="auto"/>
        <w:ind w:left="14" w:right="14" w:firstLine="710"/>
      </w:pPr>
    </w:p>
    <w:p w:rsidR="00507F35" w:rsidRDefault="00C356E4" w:rsidP="00890D5F">
      <w:pPr>
        <w:spacing w:line="240" w:lineRule="auto"/>
        <w:ind w:left="14" w:right="14" w:firstLine="710"/>
      </w:pPr>
      <w:r>
        <w:t xml:space="preserve">Также информируем о том, что </w:t>
      </w:r>
      <w:r w:rsidR="006200AE">
        <w:t>п</w:t>
      </w:r>
      <w:r w:rsidR="00890D5F">
        <w:t>о завершении проведени</w:t>
      </w:r>
      <w:r w:rsidR="006200AE">
        <w:t>я</w:t>
      </w:r>
      <w:r w:rsidR="00890D5F">
        <w:t xml:space="preserve"> итогового собеседования </w:t>
      </w:r>
      <w:r w:rsidR="006200AE">
        <w:t>ответственному организатору</w:t>
      </w:r>
      <w:r w:rsidR="006200AE" w:rsidRPr="006200AE">
        <w:t xml:space="preserve"> образовательной организации</w:t>
      </w:r>
      <w:r w:rsidR="006200AE">
        <w:t xml:space="preserve"> </w:t>
      </w:r>
      <w:r w:rsidR="00890D5F">
        <w:t>необходим</w:t>
      </w:r>
      <w:r w:rsidR="00890D5F">
        <w:t xml:space="preserve">о сдать в </w:t>
      </w:r>
      <w:r w:rsidR="006200AE">
        <w:t xml:space="preserve">Управление образования </w:t>
      </w:r>
      <w:r w:rsidR="00890D5F">
        <w:t>материалы ИС-9 по каждой образовательной организации</w:t>
      </w:r>
      <w:r w:rsidR="006200AE">
        <w:t>:</w:t>
      </w:r>
    </w:p>
    <w:p w:rsidR="00507F35" w:rsidRDefault="00890D5F" w:rsidP="00890D5F">
      <w:pPr>
        <w:numPr>
          <w:ilvl w:val="0"/>
          <w:numId w:val="1"/>
        </w:numPr>
        <w:spacing w:line="240" w:lineRule="auto"/>
        <w:ind w:right="14" w:hanging="173"/>
      </w:pPr>
      <w:r>
        <w:t>возвратные доставочные пакеты</w:t>
      </w:r>
      <w:r w:rsidR="00EC5310">
        <w:t xml:space="preserve"> (ВДП)</w:t>
      </w:r>
      <w:r>
        <w:t xml:space="preserve"> с бланками ИС-9</w:t>
      </w:r>
      <w:r w:rsidR="006200AE">
        <w:t>;</w:t>
      </w:r>
    </w:p>
    <w:p w:rsidR="006200AE" w:rsidRDefault="00890D5F" w:rsidP="00890D5F">
      <w:pPr>
        <w:numPr>
          <w:ilvl w:val="0"/>
          <w:numId w:val="1"/>
        </w:numPr>
        <w:spacing w:line="240" w:lineRule="auto"/>
        <w:ind w:right="14" w:hanging="173"/>
      </w:pPr>
      <w:r>
        <w:t>возвратные доставочные пакеты с черновиками эксперта;</w:t>
      </w:r>
    </w:p>
    <w:p w:rsidR="00507F35" w:rsidRDefault="00890D5F" w:rsidP="00890D5F">
      <w:pPr>
        <w:numPr>
          <w:ilvl w:val="0"/>
          <w:numId w:val="1"/>
        </w:numPr>
        <w:spacing w:line="240" w:lineRule="auto"/>
        <w:ind w:right="14" w:hanging="173"/>
      </w:pPr>
      <w:r>
        <w:t>список участников ИС-9;</w:t>
      </w:r>
    </w:p>
    <w:p w:rsidR="00507F35" w:rsidRDefault="00890D5F" w:rsidP="00890D5F">
      <w:pPr>
        <w:numPr>
          <w:ilvl w:val="0"/>
          <w:numId w:val="1"/>
        </w:numPr>
        <w:spacing w:line="240" w:lineRule="auto"/>
        <w:ind w:right="14" w:hanging="173"/>
      </w:pPr>
      <w:r>
        <w:t>ведомость учета проведения ИС-9 в аудитории;</w:t>
      </w:r>
    </w:p>
    <w:p w:rsidR="00507F35" w:rsidRDefault="00890D5F" w:rsidP="00890D5F">
      <w:pPr>
        <w:numPr>
          <w:ilvl w:val="0"/>
          <w:numId w:val="1"/>
        </w:numPr>
        <w:spacing w:line="240" w:lineRule="auto"/>
        <w:ind w:right="14" w:hanging="173"/>
      </w:pPr>
      <w:r>
        <w:t>на флеш-накопителе сводную па</w:t>
      </w:r>
      <w:r w:rsidR="006200AE">
        <w:t>п</w:t>
      </w:r>
      <w:r>
        <w:t xml:space="preserve">ку </w:t>
      </w:r>
      <w:r>
        <w:t>с аудиозаписями ответов участников ИС</w:t>
      </w:r>
      <w:r w:rsidR="006200AE">
        <w:t>-</w:t>
      </w:r>
      <w:r>
        <w:t>9 из каждой аудитории проведения.</w:t>
      </w:r>
      <w:r>
        <w:rPr>
          <w:noProof/>
        </w:rPr>
        <w:drawing>
          <wp:inline distT="0" distB="0" distL="0" distR="0">
            <wp:extent cx="6096" cy="6093"/>
            <wp:effectExtent l="0" t="0" r="0" b="0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5F" w:rsidRDefault="00890D5F" w:rsidP="00890D5F">
      <w:pPr>
        <w:spacing w:line="240" w:lineRule="auto"/>
        <w:ind w:left="912" w:right="14"/>
      </w:pPr>
    </w:p>
    <w:p w:rsidR="00890D5F" w:rsidRDefault="00EC5310" w:rsidP="00890D5F">
      <w:pPr>
        <w:tabs>
          <w:tab w:val="center" w:pos="5309"/>
          <w:tab w:val="right" w:pos="9581"/>
        </w:tabs>
        <w:spacing w:after="0" w:line="240" w:lineRule="auto"/>
        <w:ind w:left="-15" w:right="-15" w:firstLine="582"/>
        <w:jc w:val="left"/>
      </w:pPr>
      <w:r>
        <w:t>К вам на почту 6 февраля направлены п</w:t>
      </w:r>
      <w:r w:rsidR="006200AE">
        <w:t xml:space="preserve">амятки для </w:t>
      </w:r>
      <w:r w:rsidR="006200AE" w:rsidRPr="006200AE">
        <w:t>технического специалиста</w:t>
      </w:r>
      <w:r>
        <w:t>,</w:t>
      </w:r>
      <w:r w:rsidRPr="00EC5310">
        <w:t xml:space="preserve"> для ответственного организатора</w:t>
      </w:r>
      <w:r>
        <w:t>,</w:t>
      </w:r>
      <w:r w:rsidRPr="00EC5310">
        <w:t xml:space="preserve"> </w:t>
      </w:r>
      <w:r w:rsidR="00890D5F">
        <w:t xml:space="preserve">для </w:t>
      </w:r>
      <w:r w:rsidRPr="00EC5310">
        <w:t>экзаменатора-собеседника</w:t>
      </w:r>
      <w:r>
        <w:t>,</w:t>
      </w:r>
      <w:r w:rsidRPr="00EC5310">
        <w:t xml:space="preserve"> для эксперта</w:t>
      </w:r>
      <w:r>
        <w:t xml:space="preserve"> и форма сопроводительного бланка для ВДП. </w:t>
      </w:r>
    </w:p>
    <w:p w:rsidR="00507F35" w:rsidRDefault="00890D5F" w:rsidP="00890D5F">
      <w:pPr>
        <w:tabs>
          <w:tab w:val="center" w:pos="5309"/>
          <w:tab w:val="right" w:pos="9581"/>
        </w:tabs>
        <w:spacing w:after="0" w:line="240" w:lineRule="auto"/>
        <w:ind w:left="-15" w:right="-15"/>
        <w:jc w:val="left"/>
      </w:pPr>
      <w:r>
        <w:t xml:space="preserve">        </w:t>
      </w:r>
      <w:r w:rsidR="00EC5310">
        <w:t xml:space="preserve">Просим всех ответственных лиц ознакомить со всеми материалами по проведению ИС-9. </w:t>
      </w:r>
    </w:p>
    <w:p w:rsidR="00EC5310" w:rsidRDefault="00890D5F" w:rsidP="00890D5F">
      <w:pPr>
        <w:tabs>
          <w:tab w:val="center" w:pos="5309"/>
          <w:tab w:val="right" w:pos="9581"/>
        </w:tabs>
        <w:spacing w:after="0" w:line="240" w:lineRule="auto"/>
        <w:ind w:left="-15" w:right="-15"/>
        <w:jc w:val="left"/>
      </w:pPr>
      <w:r>
        <w:t xml:space="preserve">        </w:t>
      </w:r>
      <w:r w:rsidR="00EC5310">
        <w:t>Программа для аудиозаписей будет выдана по мере получения</w:t>
      </w:r>
      <w:r w:rsidR="002643F2">
        <w:t xml:space="preserve"> из РЦОИ.</w:t>
      </w:r>
    </w:p>
    <w:p w:rsidR="002643F2" w:rsidRDefault="002643F2" w:rsidP="00EC5310">
      <w:pPr>
        <w:tabs>
          <w:tab w:val="center" w:pos="5309"/>
          <w:tab w:val="right" w:pos="9581"/>
        </w:tabs>
        <w:spacing w:after="0" w:line="250" w:lineRule="auto"/>
        <w:ind w:left="-15" w:right="-15"/>
        <w:jc w:val="left"/>
      </w:pPr>
    </w:p>
    <w:p w:rsidR="002643F2" w:rsidRDefault="002643F2" w:rsidP="00EC5310">
      <w:pPr>
        <w:tabs>
          <w:tab w:val="center" w:pos="5309"/>
          <w:tab w:val="right" w:pos="9581"/>
        </w:tabs>
        <w:spacing w:after="0" w:line="250" w:lineRule="auto"/>
        <w:ind w:left="-15" w:right="-15"/>
        <w:jc w:val="left"/>
      </w:pPr>
    </w:p>
    <w:p w:rsidR="002643F2" w:rsidRDefault="002643F2" w:rsidP="002643F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Начальник</w:t>
      </w:r>
      <w:r>
        <w:rPr>
          <w:color w:val="002060"/>
          <w:sz w:val="24"/>
          <w:szCs w:val="24"/>
        </w:rPr>
        <w:t xml:space="preserve"> МКУ «УО»:                                                                       </w:t>
      </w:r>
      <w:r>
        <w:rPr>
          <w:color w:val="002060"/>
          <w:sz w:val="24"/>
          <w:szCs w:val="24"/>
        </w:rPr>
        <w:t>Х.Исаева</w:t>
      </w:r>
    </w:p>
    <w:p w:rsidR="002643F2" w:rsidRDefault="002643F2" w:rsidP="002643F2">
      <w:pPr>
        <w:shd w:val="clear" w:color="auto" w:fill="FFFFFF"/>
        <w:spacing w:before="150" w:after="0" w:line="240" w:lineRule="auto"/>
        <w:ind w:firstLine="567"/>
        <w:rPr>
          <w:color w:val="002060"/>
          <w:sz w:val="24"/>
          <w:szCs w:val="24"/>
        </w:rPr>
      </w:pPr>
    </w:p>
    <w:p w:rsidR="002643F2" w:rsidRDefault="002643F2" w:rsidP="002643F2">
      <w:pPr>
        <w:shd w:val="clear" w:color="auto" w:fill="FFFFFF"/>
        <w:spacing w:after="0" w:line="240" w:lineRule="auto"/>
        <w:ind w:firstLine="567"/>
        <w:rPr>
          <w:rFonts w:eastAsiaTheme="minorHAnsi"/>
          <w:i/>
          <w:color w:val="002060"/>
          <w:sz w:val="20"/>
          <w:szCs w:val="24"/>
          <w:lang w:eastAsia="en-US"/>
        </w:rPr>
      </w:pPr>
      <w:r>
        <w:rPr>
          <w:i/>
          <w:color w:val="002060"/>
          <w:sz w:val="20"/>
          <w:szCs w:val="24"/>
        </w:rPr>
        <w:t>Исп.Магомедова У.К.</w:t>
      </w:r>
    </w:p>
    <w:p w:rsidR="002643F2" w:rsidRDefault="002643F2" w:rsidP="002643F2">
      <w:pPr>
        <w:shd w:val="clear" w:color="auto" w:fill="FFFFFF"/>
        <w:spacing w:after="0" w:line="240" w:lineRule="auto"/>
        <w:ind w:firstLine="567"/>
        <w:rPr>
          <w:i/>
          <w:color w:val="002060"/>
          <w:sz w:val="20"/>
          <w:szCs w:val="24"/>
        </w:rPr>
      </w:pPr>
      <w:r>
        <w:rPr>
          <w:i/>
          <w:color w:val="002060"/>
          <w:sz w:val="20"/>
          <w:szCs w:val="24"/>
        </w:rPr>
        <w:t>Тел.: 8 903 482 57 46</w:t>
      </w:r>
    </w:p>
    <w:p w:rsidR="002643F2" w:rsidRDefault="002643F2" w:rsidP="002643F2">
      <w:pPr>
        <w:rPr>
          <w:color w:val="002060"/>
          <w:sz w:val="24"/>
          <w:szCs w:val="24"/>
        </w:rPr>
      </w:pPr>
    </w:p>
    <w:p w:rsidR="00EC5310" w:rsidRPr="00EC5310" w:rsidRDefault="00EC5310" w:rsidP="00EC5310">
      <w:pPr>
        <w:tabs>
          <w:tab w:val="center" w:pos="5309"/>
          <w:tab w:val="right" w:pos="9581"/>
        </w:tabs>
        <w:spacing w:after="0" w:line="250" w:lineRule="auto"/>
        <w:ind w:left="-15" w:right="-15"/>
        <w:jc w:val="left"/>
      </w:pPr>
    </w:p>
    <w:sectPr w:rsidR="00EC5310" w:rsidRPr="00EC5310" w:rsidSect="00C356E4">
      <w:type w:val="continuous"/>
      <w:pgSz w:w="11904" w:h="16834"/>
      <w:pgMar w:top="993" w:right="797" w:bottom="1008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6E5"/>
    <w:multiLevelType w:val="hybridMultilevel"/>
    <w:tmpl w:val="553C4F58"/>
    <w:lvl w:ilvl="0" w:tplc="74E6280C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D0065E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D4BC2C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62019E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5A7C82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325666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7EBF7E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D4E932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92DADA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35"/>
    <w:rsid w:val="002643F2"/>
    <w:rsid w:val="00507F35"/>
    <w:rsid w:val="006200AE"/>
    <w:rsid w:val="00890D5F"/>
    <w:rsid w:val="00C356E4"/>
    <w:rsid w:val="00EC5310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F61"/>
  <w15:docId w15:val="{928FB79A-A86D-4DED-8E3F-91B781D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9" w:lineRule="auto"/>
      <w:ind w:right="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2020-02-06T09:07:00Z</cp:lastPrinted>
  <dcterms:created xsi:type="dcterms:W3CDTF">2020-02-06T09:08:00Z</dcterms:created>
  <dcterms:modified xsi:type="dcterms:W3CDTF">2020-02-06T09:08:00Z</dcterms:modified>
</cp:coreProperties>
</file>